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page" w:tblpX="1549" w:tblpY="2161"/>
        <w:tblW w:w="9476" w:type="dxa"/>
        <w:tblLook w:val="04A0" w:firstRow="1" w:lastRow="0" w:firstColumn="1" w:lastColumn="0" w:noHBand="0" w:noVBand="1"/>
      </w:tblPr>
      <w:tblGrid>
        <w:gridCol w:w="7488"/>
        <w:gridCol w:w="1988"/>
      </w:tblGrid>
      <w:tr w:rsidR="00085CD4" w:rsidTr="0096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Pr="00085CD4" w:rsidRDefault="00085CD4" w:rsidP="00085CD4">
            <w:pPr>
              <w:rPr>
                <w:sz w:val="52"/>
                <w:szCs w:val="52"/>
              </w:rPr>
            </w:pPr>
            <w:r w:rsidRPr="00085CD4">
              <w:rPr>
                <w:sz w:val="52"/>
                <w:szCs w:val="52"/>
              </w:rPr>
              <w:t>Category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085CD4" w:rsidTr="0096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9618F8" w:rsidP="00085CD4">
            <w:r>
              <w:t xml:space="preserve">Technicality </w:t>
            </w:r>
          </w:p>
          <w:p w:rsidR="00085CD4" w:rsidRPr="00650B87" w:rsidRDefault="00650B87" w:rsidP="00650B87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t xml:space="preserve">Student has made plant and animal cell. </w:t>
            </w:r>
          </w:p>
          <w:p w:rsidR="00650B87" w:rsidRPr="00650B87" w:rsidRDefault="00650B87" w:rsidP="00650B87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t xml:space="preserve">Each cell has clearly labeled organelles. </w:t>
            </w:r>
          </w:p>
          <w:p w:rsidR="00650B87" w:rsidRPr="00650B87" w:rsidRDefault="00650B87" w:rsidP="00650B87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t xml:space="preserve">Each cell is biologically correct. </w:t>
            </w:r>
          </w:p>
          <w:p w:rsidR="00650B87" w:rsidRDefault="00650B87" w:rsidP="00650B87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Cells are clearly differentiated. </w:t>
            </w:r>
          </w:p>
          <w:p w:rsidR="00650B87" w:rsidRPr="00BA1529" w:rsidRDefault="00650B87" w:rsidP="00650B87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Cells are neatly organized. </w:t>
            </w:r>
            <w:bookmarkStart w:id="0" w:name="_GoBack"/>
            <w:bookmarkEnd w:id="0"/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9618F8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102D5F" w:rsidP="00085CD4">
            <w:r>
              <w:t xml:space="preserve">Content </w:t>
            </w:r>
            <w:r w:rsidR="00650B87">
              <w:t>/Creativity</w:t>
            </w:r>
          </w:p>
          <w:p w:rsidR="00BA1529" w:rsidRDefault="00650B87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Each cell has the: nucleus, rough endoplasmic reticulum, smooth endoplasmic reticulum, vacuole, chloroplast (plant), Golgi apparatus, mitochondria, </w:t>
            </w:r>
          </w:p>
          <w:p w:rsidR="0066280C" w:rsidRDefault="00650B87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has used a wide variety of materials to create cells. </w:t>
            </w:r>
          </w:p>
          <w:p w:rsidR="00BA1529" w:rsidRPr="00BA1529" w:rsidRDefault="00BA1529" w:rsidP="00650B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8" w:type="dxa"/>
          </w:tcPr>
          <w:p w:rsidR="00085CD4" w:rsidRDefault="00085CD4" w:rsidP="0008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96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085CD4" w:rsidP="00085CD4">
            <w:r>
              <w:t xml:space="preserve">TOTAL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</w:t>
            </w:r>
          </w:p>
        </w:tc>
      </w:tr>
    </w:tbl>
    <w:p w:rsidR="00575FA4" w:rsidRDefault="00102D5F">
      <w:r>
        <w:t>Strand:</w:t>
      </w:r>
      <w:r w:rsidR="009618F8">
        <w:t xml:space="preserve"> Creation </w:t>
      </w:r>
      <w:r w:rsidR="00085CD4">
        <w:tab/>
      </w:r>
    </w:p>
    <w:sectPr w:rsidR="00575FA4" w:rsidSect="00575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A6"/>
    <w:multiLevelType w:val="hybridMultilevel"/>
    <w:tmpl w:val="E0A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30AB"/>
    <w:multiLevelType w:val="hybridMultilevel"/>
    <w:tmpl w:val="8E4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4"/>
    <w:rsid w:val="00085CD4"/>
    <w:rsid w:val="00102D5F"/>
    <w:rsid w:val="00191624"/>
    <w:rsid w:val="00575FA4"/>
    <w:rsid w:val="00650B87"/>
    <w:rsid w:val="0066280C"/>
    <w:rsid w:val="009618F8"/>
    <w:rsid w:val="00B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02D5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9162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9618F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02D5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9162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9618F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2013-11-07T22:28:00Z</dcterms:created>
  <dcterms:modified xsi:type="dcterms:W3CDTF">2013-11-07T22:28:00Z</dcterms:modified>
</cp:coreProperties>
</file>